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t>Le gisement de Mosbach est justement célèbre par l’abondance et la qualité des restes fossiles d’</w:t>
      </w:r>
      <w:r>
        <w:rPr>
          <w:rFonts w:ascii="Cambria;Georgia;Times New Roman;Times;serif" w:hAnsi="Cambria;Georgia;Times New Roman;Times;serif"/>
          <w:b w:val="false"/>
          <w:i/>
          <w:caps w:val="false"/>
          <w:smallCaps w:val="false"/>
          <w:color w:val="000000"/>
          <w:spacing w:val="0"/>
          <w:sz w:val="24"/>
          <w:u w:val="single"/>
        </w:rPr>
        <w:t>E. mosbachensis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t> - le premier vrai cheval bien documenté en Europe. Son âge est estimé à 500.000 ans (Maul L. Ch., Recovets L., Heinrich W.-D., Keller Th., Storch G., 2000. </w:t>
      </w:r>
      <w:r>
        <w:rPr>
          <w:rFonts w:ascii="Cambria;Georgia;Times New Roman;Times;serif" w:hAnsi="Cambria;Georgia;Times New Roman;Times;serif"/>
          <w:b w:val="false"/>
          <w:i/>
          <w:caps w:val="false"/>
          <w:smallCaps w:val="false"/>
          <w:color w:val="000000"/>
          <w:spacing w:val="0"/>
          <w:sz w:val="24"/>
          <w:u w:val="single"/>
        </w:rPr>
        <w:t>Arvicola mosbachensis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t> (Schmidtgen 1911) of Mosbach 2 : a basic sample for the early evolution of the genus and a reference for further biostratigraphical studies. Senckenbergiana lethaia, 80 (1) : 129-147, 6 fig., 2 tabl., 5 pl. Frankfurt am Main). Mosbach 2 est donc un peu plus jeune que Sà¼ssenborn, environ 600.000 ans. Une forme plus petite et plus gracile est représentée à Mosbach par quelques métapodes ; il existe aussi et une molaire inférieure non caballine de petite taille. L’appartenance spécifique de ces fossiles et leur relation éventuelle avec </w:t>
      </w:r>
      <w:r>
        <w:rPr>
          <w:rFonts w:ascii="Cambria;Georgia;Times New Roman;Times;serif" w:hAnsi="Cambria;Georgia;Times New Roman;Times;serif"/>
          <w:b w:val="false"/>
          <w:i/>
          <w:caps w:val="false"/>
          <w:smallCaps w:val="false"/>
          <w:color w:val="000000"/>
          <w:spacing w:val="0"/>
          <w:sz w:val="24"/>
          <w:u w:val="single"/>
        </w:rPr>
        <w:t>E. marxi-altidens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t xml:space="preserve"> de Sà¼ssenborn restent à préciser.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3016</TotalTime>
  <Application>LibreOffice/7.4.3.2$Windows_X86_64 LibreOffice_project/1048a8393ae2eeec98dff31b5c133c5f1d08b890</Application>
  <AppVersion>15.0000</AppVersion>
  <Pages>1</Pages>
  <Words>146</Words>
  <Characters>742</Characters>
  <CharactersWithSpaces>884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2024-08-01T19:11:45Z</dcterms:modified>
  <cp:revision>30</cp:revision>
  <dc:subject/>
  <dc:title/>
</cp:coreProperties>
</file>